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MINERALS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4,637,316.00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4,637,631.90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4,637,631.90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4,637,631.90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4,637,631.90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MINERALS TECHNOLOGIES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622 THIRD AVENUE,New York,NY,US,10017-6707</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4637631.90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15.0  %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4637631.90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MINERALS TECHNOLOGIES INC. No one other person's interest in the COMMON STOCK of MINERALS TECHNOLOGIES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MINERALS TECHNOLOGIES INC at June</w:t>
      </w:r>
    </w:p>
    <w:p>
      <w:pPr>
        <w:pStyle w:val="PreformattedText"/>
        <w:bidi w:val="0"/>
        <w:spacing w:before="0" w:after="0"/>
        <w:jc w:val="left"/>
        <w:rPr/>
      </w:pPr>
      <w:r>
        <w:rPr/>
        <w:t>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1630</Words>
  <Characters>8375</Characters>
  <CharactersWithSpaces>9927</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