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CARMOLA JOHN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MINERALS TECHNOLOGIES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622 THIRD AVENUE, 38TH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MINERALS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041"/>
        <w:gridCol w:w="8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5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46.746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46.746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28,001.136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is the economic equivalent of one share of Minerals Technologies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phantom stock units were accrued under the Minerals Technologies Inc. Non-Funded Deferred Compensation and Unit Award Plan for Non-Employee Directors and are to be settled in cash upon the reporting person's termination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TIMOTHY JORDAN FOR JOHN J CARMOLA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66115" TargetMode="External"/><Relationship Id="rId5" Type="http://schemas.openxmlformats.org/officeDocument/2006/relationships/hyperlink" Target="http://www.sec.gov/cgi-bin/browse-edgar?action=getcompany&amp;CIK=00008910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3415</Characters>
  <CharactersWithSpaces>3973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